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659C0" w14:textId="77777777" w:rsidR="00AA76EF" w:rsidRPr="00AA76EF" w:rsidRDefault="00AA76EF" w:rsidP="00AA76EF">
      <w:pPr>
        <w:jc w:val="center"/>
        <w:rPr>
          <w:rFonts w:ascii="Curlz MT" w:hAnsi="Curlz MT"/>
          <w:b/>
          <w:bCs/>
          <w:sz w:val="72"/>
          <w:szCs w:val="72"/>
          <w:u w:val="single"/>
          <w:lang w:val="en-US"/>
        </w:rPr>
      </w:pPr>
      <w:bookmarkStart w:id="0" w:name="_GoBack"/>
      <w:bookmarkEnd w:id="0"/>
      <w:r w:rsidRPr="00AA76EF">
        <w:rPr>
          <w:rFonts w:ascii="Curlz MT" w:hAnsi="Curlz MT"/>
          <w:b/>
          <w:bCs/>
          <w:sz w:val="72"/>
          <w:szCs w:val="72"/>
          <w:u w:val="single"/>
          <w:lang w:val="en-US"/>
        </w:rPr>
        <w:t>Multiplication Practice</w:t>
      </w:r>
    </w:p>
    <w:p w14:paraId="5C2DF171" w14:textId="0345EB97" w:rsidR="00AA76EF" w:rsidRPr="00AA76EF" w:rsidRDefault="00AA76EF" w:rsidP="00AA76EF">
      <w:pPr>
        <w:jc w:val="center"/>
        <w:rPr>
          <w:rFonts w:ascii="Curlz MT" w:hAnsi="Curlz MT"/>
          <w:b/>
          <w:bCs/>
          <w:sz w:val="72"/>
          <w:szCs w:val="72"/>
          <w:lang w:val="en-US"/>
        </w:rPr>
      </w:pPr>
      <w:r w:rsidRPr="00AA76EF">
        <w:rPr>
          <w:rFonts w:ascii="Curlz MT" w:hAnsi="Curlz MT"/>
          <w:b/>
          <w:bCs/>
          <w:sz w:val="72"/>
          <w:szCs w:val="72"/>
          <w:lang w:val="en-US"/>
        </w:rPr>
        <w:t xml:space="preserve">(Skip Counting by </w:t>
      </w:r>
      <w:r w:rsidRPr="00AA76EF">
        <w:rPr>
          <w:rFonts w:ascii="Curlz MT" w:hAnsi="Curlz MT"/>
          <w:b/>
          <w:bCs/>
          <w:sz w:val="72"/>
          <w:szCs w:val="72"/>
          <w:u w:val="single"/>
          <w:lang w:val="en-US"/>
        </w:rPr>
        <w:t>seven</w:t>
      </w:r>
      <w:r w:rsidRPr="00AA76EF">
        <w:rPr>
          <w:rFonts w:ascii="Curlz MT" w:hAnsi="Curlz MT"/>
          <w:b/>
          <w:bCs/>
          <w:sz w:val="72"/>
          <w:szCs w:val="72"/>
          <w:lang w:val="en-US"/>
        </w:rPr>
        <w:t>)</w:t>
      </w:r>
    </w:p>
    <w:p w14:paraId="69945BF5" w14:textId="0189D61E" w:rsidR="00AA76EF" w:rsidRDefault="00AA76EF" w:rsidP="00AA76EF">
      <w:pPr>
        <w:pStyle w:val="ListParagraph"/>
        <w:numPr>
          <w:ilvl w:val="0"/>
          <w:numId w:val="1"/>
        </w:numPr>
        <w:rPr>
          <w:rFonts w:ascii="Curlz MT" w:hAnsi="Curlz MT"/>
          <w:b/>
          <w:bCs/>
          <w:color w:val="70AD47" w:themeColor="accent6"/>
          <w:sz w:val="48"/>
          <w:szCs w:val="48"/>
          <w:lang w:val="en-US"/>
        </w:rPr>
      </w:pPr>
      <w:r w:rsidRPr="00AA76EF">
        <w:rPr>
          <w:rFonts w:ascii="Curlz MT" w:hAnsi="Curlz MT"/>
          <w:b/>
          <w:bCs/>
          <w:color w:val="70AD47" w:themeColor="accent6"/>
          <w:sz w:val="48"/>
          <w:szCs w:val="48"/>
          <w:lang w:val="en-US"/>
        </w:rPr>
        <w:t xml:space="preserve"> Watch and sing along to these fun videos to practice your skip counting by </w:t>
      </w:r>
      <w:r w:rsidR="007D27F2">
        <w:rPr>
          <w:rFonts w:ascii="Curlz MT" w:hAnsi="Curlz MT"/>
          <w:b/>
          <w:bCs/>
          <w:color w:val="70AD47" w:themeColor="accent6"/>
          <w:sz w:val="48"/>
          <w:szCs w:val="48"/>
          <w:lang w:val="en-US"/>
        </w:rPr>
        <w:t>seven.</w:t>
      </w:r>
    </w:p>
    <w:p w14:paraId="670C6A24" w14:textId="77777777" w:rsidR="00AA76EF" w:rsidRPr="00AA76EF" w:rsidRDefault="00AA76EF" w:rsidP="00AA76EF">
      <w:pPr>
        <w:pStyle w:val="ListParagraph"/>
        <w:ind w:left="1080"/>
        <w:rPr>
          <w:rFonts w:ascii="Curlz MT" w:hAnsi="Curlz MT"/>
          <w:b/>
          <w:bCs/>
          <w:color w:val="70AD47" w:themeColor="accent6"/>
          <w:sz w:val="48"/>
          <w:szCs w:val="48"/>
          <w:lang w:val="en-US"/>
        </w:rPr>
      </w:pPr>
    </w:p>
    <w:p w14:paraId="7B98B305" w14:textId="11C95CE5" w:rsidR="00AA76EF" w:rsidRDefault="0085411D" w:rsidP="00AA76EF">
      <w:pPr>
        <w:pStyle w:val="ListParagraph"/>
        <w:ind w:left="1080"/>
      </w:pPr>
      <w:hyperlink r:id="rId8" w:history="1">
        <w:r w:rsidR="00AA76EF" w:rsidRPr="00AA76EF">
          <w:rPr>
            <w:color w:val="0000FF"/>
            <w:u w:val="single"/>
          </w:rPr>
          <w:t>https://www.youtube.com/watch?v=VEnQbnxWtqM</w:t>
        </w:r>
      </w:hyperlink>
    </w:p>
    <w:p w14:paraId="74FD728A" w14:textId="77777777" w:rsidR="00AA76EF" w:rsidRPr="00AB0191" w:rsidRDefault="00AA76EF" w:rsidP="00AA76EF">
      <w:pPr>
        <w:pStyle w:val="ListParagraph"/>
        <w:ind w:left="1080"/>
        <w:rPr>
          <w:rFonts w:ascii="Curlz MT" w:hAnsi="Curlz MT"/>
          <w:b/>
          <w:bCs/>
          <w:sz w:val="48"/>
          <w:szCs w:val="48"/>
          <w:lang w:val="en-US"/>
        </w:rPr>
      </w:pPr>
    </w:p>
    <w:p w14:paraId="0CD3FA9F" w14:textId="4092C984" w:rsidR="00AA76EF" w:rsidRDefault="0085411D" w:rsidP="00AA76EF">
      <w:pPr>
        <w:ind w:left="360" w:firstLine="720"/>
        <w:rPr>
          <w:color w:val="0000FF"/>
          <w:u w:val="single"/>
        </w:rPr>
      </w:pPr>
      <w:hyperlink r:id="rId9" w:history="1">
        <w:r w:rsidR="00AA76EF" w:rsidRPr="009A24F2">
          <w:rPr>
            <w:rStyle w:val="Hyperlink"/>
          </w:rPr>
          <w:t>https://www.youtube.com/watch?v=wwekMIqb55s</w:t>
        </w:r>
      </w:hyperlink>
    </w:p>
    <w:p w14:paraId="5A49A0B9" w14:textId="55A7B5E4" w:rsidR="00AA76EF" w:rsidRDefault="00AA76EF" w:rsidP="00AA76EF">
      <w:pPr>
        <w:ind w:left="360" w:firstLine="720"/>
        <w:rPr>
          <w:color w:val="0000FF"/>
          <w:u w:val="single"/>
        </w:rPr>
      </w:pPr>
    </w:p>
    <w:p w14:paraId="1DF9E01F" w14:textId="0C743B9B" w:rsidR="00AA76EF" w:rsidRDefault="0085411D" w:rsidP="00AA76EF">
      <w:pPr>
        <w:ind w:left="360" w:firstLine="720"/>
      </w:pPr>
      <w:hyperlink r:id="rId10" w:history="1">
        <w:r w:rsidR="00AA76EF" w:rsidRPr="00AA76EF">
          <w:rPr>
            <w:color w:val="0000FF"/>
            <w:u w:val="single"/>
          </w:rPr>
          <w:t>https://www.youtube.com/watch?v=8gcX24F_U4c</w:t>
        </w:r>
      </w:hyperlink>
    </w:p>
    <w:p w14:paraId="3B426441" w14:textId="77777777" w:rsidR="00AA76EF" w:rsidRDefault="00AA76EF" w:rsidP="00AA76EF"/>
    <w:p w14:paraId="7D0CD7D1" w14:textId="2DF94171" w:rsidR="00AA76EF" w:rsidRPr="00AA76EF" w:rsidRDefault="00AA76EF" w:rsidP="00AA76EF">
      <w:pPr>
        <w:pStyle w:val="ListParagraph"/>
        <w:numPr>
          <w:ilvl w:val="0"/>
          <w:numId w:val="1"/>
        </w:numPr>
        <w:rPr>
          <w:rFonts w:ascii="Curlz MT" w:hAnsi="Curlz MT"/>
          <w:b/>
          <w:bCs/>
          <w:color w:val="70AD47" w:themeColor="accent6"/>
          <w:sz w:val="52"/>
          <w:szCs w:val="52"/>
        </w:rPr>
      </w:pPr>
      <w:r w:rsidRPr="00AA76EF">
        <w:rPr>
          <w:rFonts w:ascii="Curlz MT" w:hAnsi="Curlz MT"/>
          <w:b/>
          <w:bCs/>
          <w:color w:val="70AD47" w:themeColor="accent6"/>
          <w:sz w:val="52"/>
          <w:szCs w:val="52"/>
        </w:rPr>
        <w:t xml:space="preserve">Now teach </w:t>
      </w:r>
      <w:r w:rsidR="004F2CCF">
        <w:rPr>
          <w:rFonts w:ascii="Curlz MT" w:hAnsi="Curlz MT"/>
          <w:b/>
          <w:bCs/>
          <w:color w:val="70AD47" w:themeColor="accent6"/>
          <w:sz w:val="52"/>
          <w:szCs w:val="52"/>
        </w:rPr>
        <w:t xml:space="preserve">this fun game to </w:t>
      </w:r>
      <w:r w:rsidRPr="00AA76EF">
        <w:rPr>
          <w:rFonts w:ascii="Curlz MT" w:hAnsi="Curlz MT"/>
          <w:b/>
          <w:bCs/>
          <w:color w:val="70AD47" w:themeColor="accent6"/>
          <w:sz w:val="52"/>
          <w:szCs w:val="52"/>
        </w:rPr>
        <w:t>your parents</w:t>
      </w:r>
      <w:r w:rsidR="004F2CCF">
        <w:rPr>
          <w:rFonts w:ascii="Curlz MT" w:hAnsi="Curlz MT"/>
          <w:b/>
          <w:bCs/>
          <w:color w:val="70AD47" w:themeColor="accent6"/>
          <w:sz w:val="52"/>
          <w:szCs w:val="52"/>
        </w:rPr>
        <w:t xml:space="preserve"> and maybe your sibling</w:t>
      </w:r>
      <w:r w:rsidR="000E18FE">
        <w:rPr>
          <w:rFonts w:ascii="Curlz MT" w:hAnsi="Curlz MT"/>
          <w:b/>
          <w:bCs/>
          <w:color w:val="70AD47" w:themeColor="accent6"/>
          <w:sz w:val="52"/>
          <w:szCs w:val="52"/>
        </w:rPr>
        <w:t>s.</w:t>
      </w:r>
      <w:r w:rsidRPr="00AA76EF">
        <w:rPr>
          <w:rFonts w:ascii="Curlz MT" w:hAnsi="Curlz MT"/>
          <w:b/>
          <w:bCs/>
          <w:color w:val="70AD47" w:themeColor="accent6"/>
          <w:sz w:val="52"/>
          <w:szCs w:val="52"/>
        </w:rPr>
        <w:t xml:space="preserve">  You can play it around your dinner table! </w:t>
      </w:r>
    </w:p>
    <w:p w14:paraId="70C074B1" w14:textId="1AFDB572" w:rsidR="00AA76EF" w:rsidRPr="00AA76EF" w:rsidRDefault="00AA76EF" w:rsidP="00AA76EF">
      <w:pPr>
        <w:ind w:left="360"/>
        <w:rPr>
          <w:color w:val="70AD47" w:themeColor="accent6"/>
          <w:sz w:val="40"/>
          <w:szCs w:val="40"/>
        </w:rPr>
      </w:pPr>
      <w:r w:rsidRPr="00AA76EF">
        <w:rPr>
          <w:color w:val="70AD47" w:themeColor="accent6"/>
          <w:sz w:val="40"/>
          <w:szCs w:val="40"/>
        </w:rPr>
        <w:t xml:space="preserve">Each person may say either one or two numbers starting with </w:t>
      </w:r>
      <w:r>
        <w:rPr>
          <w:color w:val="70AD47" w:themeColor="accent6"/>
          <w:sz w:val="40"/>
          <w:szCs w:val="40"/>
        </w:rPr>
        <w:t>7</w:t>
      </w:r>
      <w:r w:rsidRPr="00AA76EF">
        <w:rPr>
          <w:color w:val="70AD47" w:themeColor="accent6"/>
          <w:sz w:val="40"/>
          <w:szCs w:val="40"/>
        </w:rPr>
        <w:t xml:space="preserve"> and skip counting to </w:t>
      </w:r>
      <w:r>
        <w:rPr>
          <w:color w:val="70AD47" w:themeColor="accent6"/>
          <w:sz w:val="40"/>
          <w:szCs w:val="40"/>
        </w:rPr>
        <w:t>7</w:t>
      </w:r>
      <w:r w:rsidRPr="00AA76EF">
        <w:rPr>
          <w:color w:val="70AD47" w:themeColor="accent6"/>
          <w:sz w:val="40"/>
          <w:szCs w:val="40"/>
        </w:rPr>
        <w:t xml:space="preserve">0.  If you have to say </w:t>
      </w:r>
      <w:r>
        <w:rPr>
          <w:color w:val="70AD47" w:themeColor="accent6"/>
          <w:sz w:val="40"/>
          <w:szCs w:val="40"/>
        </w:rPr>
        <w:t>7</w:t>
      </w:r>
      <w:r w:rsidRPr="00AA76EF">
        <w:rPr>
          <w:color w:val="70AD47" w:themeColor="accent6"/>
          <w:sz w:val="40"/>
          <w:szCs w:val="40"/>
        </w:rPr>
        <w:t>0, you are out.  Keep playing until one person is left and he or she is the winner!</w:t>
      </w:r>
    </w:p>
    <w:p w14:paraId="028DE5D4" w14:textId="77777777" w:rsidR="00826338" w:rsidRDefault="00826338"/>
    <w:sectPr w:rsidR="008263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037AD"/>
    <w:multiLevelType w:val="hybridMultilevel"/>
    <w:tmpl w:val="C478E534"/>
    <w:lvl w:ilvl="0" w:tplc="BF605A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EF"/>
    <w:rsid w:val="000E18FE"/>
    <w:rsid w:val="004F2CCF"/>
    <w:rsid w:val="007D27F2"/>
    <w:rsid w:val="00826338"/>
    <w:rsid w:val="0085411D"/>
    <w:rsid w:val="00AA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FD8D"/>
  <w15:chartTrackingRefBased/>
  <w15:docId w15:val="{E0EA3091-9809-4C44-BD86-6DB115F0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76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EnQbnxWtq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8gcX24F_U4c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wwekMIqb55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7" ma:contentTypeDescription="Create a new document." ma:contentTypeScope="" ma:versionID="ebf6778b5297c118730156b7e7e57efd">
  <xsd:schema xmlns:xsd="http://www.w3.org/2001/XMLSchema" xmlns:xs="http://www.w3.org/2001/XMLSchema" xmlns:p="http://schemas.microsoft.com/office/2006/metadata/properties" xmlns:ns2="9a9f9016-6aff-47cd-8247-d4bfe8ea27c0" targetNamespace="http://schemas.microsoft.com/office/2006/metadata/properties" ma:root="true" ma:fieldsID="136b3f78feb3cbb04042d7c7f1babbcd" ns2:_="">
    <xsd:import namespace="9a9f9016-6aff-47cd-8247-d4bfe8ea2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4BF3B-115E-4126-AB20-0F7FC9C1B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665E5D-F29B-4E6E-99F3-0232F80E6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8E3AAC-742F-4115-AE64-95060C36F8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>Lethbridge Public School Division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Mcdonald</dc:creator>
  <cp:keywords/>
  <dc:description/>
  <cp:lastModifiedBy>Wendy Mcdonald</cp:lastModifiedBy>
  <cp:revision>2</cp:revision>
  <dcterms:created xsi:type="dcterms:W3CDTF">2020-03-25T19:59:00Z</dcterms:created>
  <dcterms:modified xsi:type="dcterms:W3CDTF">2020-03-25T19:59:00Z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