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A296E" w14:textId="28E1C28C" w:rsidR="00046B7F" w:rsidRDefault="001C3D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E2231" wp14:editId="5ACD54B3">
            <wp:simplePos x="0" y="0"/>
            <wp:positionH relativeFrom="column">
              <wp:posOffset>750019</wp:posOffset>
            </wp:positionH>
            <wp:positionV relativeFrom="paragraph">
              <wp:posOffset>-313774</wp:posOffset>
            </wp:positionV>
            <wp:extent cx="5269291" cy="2443902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91" cy="244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F9799" w14:textId="65684123" w:rsidR="0042128D" w:rsidRPr="0042128D" w:rsidRDefault="0042128D" w:rsidP="0042128D">
      <w:pPr>
        <w:rPr>
          <w:lang w:val="en-US"/>
        </w:rPr>
      </w:pPr>
    </w:p>
    <w:p w14:paraId="0A6B0CAF" w14:textId="3947AE90" w:rsidR="0042128D" w:rsidRPr="0042128D" w:rsidRDefault="0042128D" w:rsidP="0042128D">
      <w:pPr>
        <w:rPr>
          <w:lang w:val="en-US"/>
        </w:rPr>
      </w:pPr>
    </w:p>
    <w:p w14:paraId="6A463E03" w14:textId="422F8EE0" w:rsidR="0042128D" w:rsidRPr="0042128D" w:rsidRDefault="0042128D" w:rsidP="0042128D">
      <w:pPr>
        <w:rPr>
          <w:lang w:val="en-US"/>
        </w:rPr>
      </w:pPr>
    </w:p>
    <w:p w14:paraId="7A4D62B2" w14:textId="3F21588B" w:rsidR="0042128D" w:rsidRPr="0042128D" w:rsidRDefault="0042128D" w:rsidP="0042128D">
      <w:pPr>
        <w:rPr>
          <w:lang w:val="en-US"/>
        </w:rPr>
      </w:pPr>
    </w:p>
    <w:p w14:paraId="1FAC21E2" w14:textId="014DEFCE" w:rsidR="0042128D" w:rsidRPr="0042128D" w:rsidRDefault="0042128D" w:rsidP="0042128D">
      <w:pPr>
        <w:rPr>
          <w:lang w:val="en-US"/>
        </w:rPr>
      </w:pPr>
    </w:p>
    <w:p w14:paraId="79E50998" w14:textId="3C9B3F11" w:rsidR="0042128D" w:rsidRPr="0042128D" w:rsidRDefault="001C3D38" w:rsidP="0042128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5427FC" wp14:editId="67662084">
            <wp:simplePos x="0" y="0"/>
            <wp:positionH relativeFrom="column">
              <wp:posOffset>2466603</wp:posOffset>
            </wp:positionH>
            <wp:positionV relativeFrom="paragraph">
              <wp:posOffset>157720</wp:posOffset>
            </wp:positionV>
            <wp:extent cx="3761105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1443" y="21196"/>
                <wp:lineTo x="21443" y="0"/>
                <wp:lineTo x="0" y="0"/>
              </wp:wrapPolygon>
            </wp:wrapThrough>
            <wp:docPr id="7" name="Picture 7" descr="Jump Rope for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mp Rope for He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A9D93A" w14:textId="3D79C49B" w:rsidR="0042128D" w:rsidRPr="0042128D" w:rsidRDefault="0042128D" w:rsidP="0042128D">
      <w:pPr>
        <w:rPr>
          <w:lang w:val="en-US"/>
        </w:rPr>
      </w:pPr>
    </w:p>
    <w:p w14:paraId="7789887A" w14:textId="163F578A" w:rsidR="0042128D" w:rsidRPr="0042128D" w:rsidRDefault="0042128D" w:rsidP="0042128D">
      <w:pPr>
        <w:rPr>
          <w:lang w:val="en-US"/>
        </w:rPr>
      </w:pPr>
    </w:p>
    <w:p w14:paraId="5AD0BDF5" w14:textId="066E9C44" w:rsidR="0042128D" w:rsidRPr="00983FF9" w:rsidRDefault="0042128D" w:rsidP="0042128D">
      <w:pPr>
        <w:tabs>
          <w:tab w:val="left" w:pos="1032"/>
        </w:tabs>
        <w:rPr>
          <w:sz w:val="26"/>
          <w:szCs w:val="26"/>
          <w:lang w:val="en-US"/>
        </w:rPr>
      </w:pPr>
    </w:p>
    <w:p w14:paraId="24A9F01F" w14:textId="758A6FE8" w:rsidR="0042128D" w:rsidRPr="00983FF9" w:rsidRDefault="0042128D" w:rsidP="0042128D">
      <w:pPr>
        <w:tabs>
          <w:tab w:val="left" w:pos="1032"/>
        </w:tabs>
        <w:rPr>
          <w:b/>
          <w:bCs/>
          <w:sz w:val="26"/>
          <w:szCs w:val="26"/>
          <w:lang w:val="en-US"/>
        </w:rPr>
      </w:pPr>
      <w:r w:rsidRPr="00983FF9">
        <w:rPr>
          <w:b/>
          <w:bCs/>
          <w:sz w:val="26"/>
          <w:szCs w:val="26"/>
          <w:lang w:val="en-US"/>
        </w:rPr>
        <w:t xml:space="preserve">Hey Kids! </w:t>
      </w:r>
    </w:p>
    <w:p w14:paraId="7F43F4E6" w14:textId="75739182" w:rsidR="0042128D" w:rsidRPr="00983FF9" w:rsidRDefault="0042128D" w:rsidP="0042128D">
      <w:pPr>
        <w:tabs>
          <w:tab w:val="left" w:pos="1032"/>
        </w:tabs>
        <w:rPr>
          <w:b/>
          <w:bCs/>
          <w:sz w:val="26"/>
          <w:szCs w:val="26"/>
          <w:lang w:val="en-US"/>
        </w:rPr>
      </w:pPr>
      <w:r w:rsidRPr="00983FF9">
        <w:rPr>
          <w:b/>
          <w:bCs/>
          <w:sz w:val="26"/>
          <w:szCs w:val="26"/>
          <w:lang w:val="en-US"/>
        </w:rPr>
        <w:t>Read the message below to partake in the Virtual Jump Rope for Heart, as well as some fun activities each week for the next month!</w:t>
      </w:r>
      <w:r w:rsidR="00557639" w:rsidRPr="00983FF9">
        <w:rPr>
          <w:b/>
          <w:bCs/>
          <w:sz w:val="26"/>
          <w:szCs w:val="26"/>
          <w:lang w:val="en-US"/>
        </w:rPr>
        <w:t xml:space="preserve"> We are on week t</w:t>
      </w:r>
      <w:r w:rsidR="006E7AEF" w:rsidRPr="00983FF9">
        <w:rPr>
          <w:b/>
          <w:bCs/>
          <w:sz w:val="26"/>
          <w:szCs w:val="26"/>
          <w:lang w:val="en-US"/>
        </w:rPr>
        <w:t>hree</w:t>
      </w:r>
      <w:r w:rsidR="00557639" w:rsidRPr="00983FF9">
        <w:rPr>
          <w:b/>
          <w:bCs/>
          <w:sz w:val="26"/>
          <w:szCs w:val="26"/>
          <w:lang w:val="en-US"/>
        </w:rPr>
        <w:t xml:space="preserve"> now!</w:t>
      </w:r>
    </w:p>
    <w:p w14:paraId="6DA210E6" w14:textId="7D6F3E50" w:rsidR="00D70304" w:rsidRDefault="00D70304" w:rsidP="0042128D">
      <w:pPr>
        <w:tabs>
          <w:tab w:val="left" w:pos="1032"/>
        </w:tabs>
        <w:rPr>
          <w:b/>
          <w:bCs/>
          <w:sz w:val="24"/>
          <w:szCs w:val="24"/>
          <w:lang w:val="en-US"/>
        </w:rPr>
      </w:pPr>
    </w:p>
    <w:p w14:paraId="2FB67F85" w14:textId="77777777" w:rsidR="00D70304" w:rsidRPr="0042128D" w:rsidRDefault="00D70304" w:rsidP="0042128D">
      <w:pPr>
        <w:tabs>
          <w:tab w:val="left" w:pos="1032"/>
        </w:tabs>
        <w:rPr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page" w:tblpX="1155" w:tblpY="21"/>
        <w:tblOverlap w:val="never"/>
        <w:tblW w:w="8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2128D" w:rsidRPr="0042128D" w14:paraId="723D1452" w14:textId="77777777" w:rsidTr="0042128D">
        <w:tc>
          <w:tcPr>
            <w:tcW w:w="8925" w:type="dxa"/>
            <w:shd w:val="clear" w:color="auto" w:fill="E2E2E2"/>
            <w:tcMar>
              <w:top w:w="300" w:type="dxa"/>
              <w:left w:w="300" w:type="dxa"/>
              <w:bottom w:w="150" w:type="dxa"/>
              <w:right w:w="300" w:type="dxa"/>
            </w:tcMar>
            <w:hideMark/>
          </w:tcPr>
          <w:p w14:paraId="522B85A7" w14:textId="145452ED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Join us for #</w:t>
            </w:r>
            <w:proofErr w:type="spellStart"/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VirtualJump</w:t>
            </w:r>
            <w:proofErr w:type="spellEnd"/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!</w:t>
            </w:r>
          </w:p>
          <w:p w14:paraId="6AB33002" w14:textId="5C063A83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  <w:t>Starting Monday, May 25, Heart &amp; Stroke is sharing free, downloadable activities for families to do at home together. Each week will focus on a different EASY healthy habit</w:t>
            </w:r>
          </w:p>
          <w:p w14:paraId="77459C7B" w14:textId="77777777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The goal is 100,000 kids helping kids and learning healthy habits at home.</w:t>
            </w:r>
          </w:p>
          <w:p w14:paraId="44912022" w14:textId="77777777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  <w:t>To begin receiving weekly activities throughout the month of June, join us!</w:t>
            </w:r>
          </w:p>
          <w:p w14:paraId="0E8A7F2A" w14:textId="77777777" w:rsidR="0042128D" w:rsidRPr="0042128D" w:rsidRDefault="00B93AC5" w:rsidP="00421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hyperlink r:id="rId7" w:tgtFrame="_blank" w:tooltip="Original URL: http://support.heartandstroke.ca/site/R?i=ehPb79iP-rh68ButmgEpzg. Click or tap if you trust this link." w:history="1">
              <w:r w:rsidR="0042128D" w:rsidRPr="0042128D">
                <w:rPr>
                  <w:rFonts w:ascii="Arial" w:eastAsia="Times New Roman" w:hAnsi="Arial" w:cs="Arial"/>
                  <w:b/>
                  <w:bCs/>
                  <w:color w:val="DD2211"/>
                  <w:sz w:val="21"/>
                  <w:szCs w:val="21"/>
                  <w:u w:val="single"/>
                  <w:bdr w:val="none" w:sz="0" w:space="0" w:color="auto" w:frame="1"/>
                  <w:lang w:eastAsia="en-CA"/>
                </w:rPr>
                <w:t>Join Us</w:t>
              </w:r>
            </w:hyperlink>
          </w:p>
        </w:tc>
      </w:tr>
    </w:tbl>
    <w:p w14:paraId="792F5DB3" w14:textId="06491133" w:rsidR="0042128D" w:rsidRDefault="0042128D" w:rsidP="0042128D">
      <w:pPr>
        <w:tabs>
          <w:tab w:val="left" w:pos="1032"/>
        </w:tabs>
        <w:rPr>
          <w:lang w:val="en-US"/>
        </w:rPr>
      </w:pPr>
    </w:p>
    <w:tbl>
      <w:tblPr>
        <w:tblW w:w="71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2128D" w:rsidRPr="0042128D" w14:paraId="6EBD74D1" w14:textId="77777777" w:rsidTr="0042128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9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5"/>
            </w:tblGrid>
            <w:tr w:rsidR="0042128D" w:rsidRPr="0042128D" w14:paraId="2D60BB2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34D3689A" w14:textId="77777777" w:rsidR="0042128D" w:rsidRPr="0042128D" w:rsidRDefault="0042128D" w:rsidP="004212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CA"/>
                    </w:rPr>
                  </w:pPr>
                </w:p>
              </w:tc>
            </w:tr>
          </w:tbl>
          <w:p w14:paraId="72F9A861" w14:textId="77777777" w:rsidR="0042128D" w:rsidRPr="0042128D" w:rsidRDefault="0042128D" w:rsidP="00421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</w:tbl>
    <w:p w14:paraId="65C3CB21" w14:textId="1228989C" w:rsidR="0042128D" w:rsidRDefault="0042128D" w:rsidP="0042128D">
      <w:pPr>
        <w:tabs>
          <w:tab w:val="left" w:pos="1032"/>
        </w:tabs>
        <w:rPr>
          <w:lang w:val="en-US"/>
        </w:rPr>
      </w:pPr>
    </w:p>
    <w:p w14:paraId="3A73543E" w14:textId="77777777" w:rsidR="00D70304" w:rsidRPr="00983FF9" w:rsidRDefault="00D70304" w:rsidP="0042128D">
      <w:pPr>
        <w:tabs>
          <w:tab w:val="left" w:pos="1032"/>
        </w:tabs>
        <w:rPr>
          <w:sz w:val="26"/>
          <w:szCs w:val="26"/>
          <w:lang w:val="en-US"/>
        </w:rPr>
      </w:pPr>
    </w:p>
    <w:p w14:paraId="7E1F5005" w14:textId="2B007788" w:rsidR="0042128D" w:rsidRPr="00983FF9" w:rsidRDefault="0042128D" w:rsidP="0042128D">
      <w:pPr>
        <w:tabs>
          <w:tab w:val="left" w:pos="1032"/>
        </w:tabs>
        <w:rPr>
          <w:sz w:val="26"/>
          <w:szCs w:val="26"/>
          <w:lang w:val="en-US"/>
        </w:rPr>
      </w:pPr>
      <w:r w:rsidRPr="00983FF9">
        <w:rPr>
          <w:sz w:val="26"/>
          <w:szCs w:val="26"/>
          <w:lang w:val="en-US"/>
        </w:rPr>
        <w:t>If you sign up for #</w:t>
      </w:r>
      <w:proofErr w:type="spellStart"/>
      <w:r w:rsidRPr="00983FF9">
        <w:rPr>
          <w:sz w:val="26"/>
          <w:szCs w:val="26"/>
          <w:lang w:val="en-US"/>
        </w:rPr>
        <w:t>VirtualJump</w:t>
      </w:r>
      <w:proofErr w:type="spellEnd"/>
      <w:r w:rsidRPr="00983FF9">
        <w:rPr>
          <w:sz w:val="26"/>
          <w:szCs w:val="26"/>
          <w:lang w:val="en-US"/>
        </w:rPr>
        <w:t xml:space="preserve">, you will get some free activities </w:t>
      </w:r>
      <w:r w:rsidR="001A447A" w:rsidRPr="00983FF9">
        <w:rPr>
          <w:sz w:val="26"/>
          <w:szCs w:val="26"/>
          <w:lang w:val="en-US"/>
        </w:rPr>
        <w:t xml:space="preserve">from Heart &amp; Stroke </w:t>
      </w:r>
      <w:r w:rsidRPr="00983FF9">
        <w:rPr>
          <w:sz w:val="26"/>
          <w:szCs w:val="26"/>
          <w:lang w:val="en-US"/>
        </w:rPr>
        <w:t>sent to you at home</w:t>
      </w:r>
      <w:r w:rsidR="001C3D38" w:rsidRPr="00983FF9">
        <w:rPr>
          <w:sz w:val="26"/>
          <w:szCs w:val="26"/>
          <w:lang w:val="en-US"/>
        </w:rPr>
        <w:t xml:space="preserve">! Each week will focus on a different </w:t>
      </w:r>
      <w:r w:rsidR="001C3D38" w:rsidRPr="00983FF9">
        <w:rPr>
          <w:b/>
          <w:bCs/>
          <w:sz w:val="26"/>
          <w:szCs w:val="26"/>
          <w:lang w:val="en-US"/>
        </w:rPr>
        <w:t>EASY</w:t>
      </w:r>
      <w:r w:rsidR="001C3D38" w:rsidRPr="00983FF9">
        <w:rPr>
          <w:sz w:val="26"/>
          <w:szCs w:val="26"/>
          <w:lang w:val="en-US"/>
        </w:rPr>
        <w:t xml:space="preserve"> healthy habit. </w:t>
      </w:r>
      <w:r w:rsidR="001A447A" w:rsidRPr="00983FF9">
        <w:rPr>
          <w:sz w:val="26"/>
          <w:szCs w:val="26"/>
          <w:lang w:val="en-US"/>
        </w:rPr>
        <w:t>We will also give you some activity ideas here, too!</w:t>
      </w:r>
    </w:p>
    <w:p w14:paraId="387D63C4" w14:textId="0A4C9D12" w:rsidR="001C3D38" w:rsidRPr="00983FF9" w:rsidRDefault="001C3D38" w:rsidP="0042128D">
      <w:pPr>
        <w:tabs>
          <w:tab w:val="left" w:pos="1032"/>
        </w:tabs>
        <w:rPr>
          <w:sz w:val="26"/>
          <w:szCs w:val="26"/>
          <w:lang w:val="en-US"/>
        </w:rPr>
      </w:pPr>
      <w:r w:rsidRPr="00983FF9">
        <w:rPr>
          <w:sz w:val="26"/>
          <w:szCs w:val="26"/>
          <w:lang w:val="en-US"/>
        </w:rPr>
        <w:t xml:space="preserve">For this </w:t>
      </w:r>
      <w:r w:rsidR="006E7AEF" w:rsidRPr="00983FF9">
        <w:rPr>
          <w:sz w:val="26"/>
          <w:szCs w:val="26"/>
          <w:lang w:val="en-US"/>
        </w:rPr>
        <w:t>third</w:t>
      </w:r>
      <w:r w:rsidRPr="00983FF9">
        <w:rPr>
          <w:sz w:val="26"/>
          <w:szCs w:val="26"/>
          <w:lang w:val="en-US"/>
        </w:rPr>
        <w:t xml:space="preserve"> week, </w:t>
      </w:r>
      <w:r w:rsidR="006E7AEF" w:rsidRPr="00983FF9">
        <w:rPr>
          <w:b/>
          <w:bCs/>
          <w:sz w:val="26"/>
          <w:szCs w:val="26"/>
          <w:lang w:val="en-US"/>
        </w:rPr>
        <w:t xml:space="preserve">S </w:t>
      </w:r>
      <w:r w:rsidRPr="00983FF9">
        <w:rPr>
          <w:sz w:val="26"/>
          <w:szCs w:val="26"/>
          <w:lang w:val="en-US"/>
        </w:rPr>
        <w:t xml:space="preserve">is for </w:t>
      </w:r>
      <w:r w:rsidR="006E7AEF" w:rsidRPr="00983FF9">
        <w:rPr>
          <w:b/>
          <w:bCs/>
          <w:sz w:val="26"/>
          <w:szCs w:val="26"/>
          <w:lang w:val="en-US"/>
        </w:rPr>
        <w:t>S</w:t>
      </w:r>
      <w:r w:rsidR="003D52B1" w:rsidRPr="00983FF9">
        <w:rPr>
          <w:sz w:val="26"/>
          <w:szCs w:val="26"/>
          <w:lang w:val="en-US"/>
        </w:rPr>
        <w:t>c</w:t>
      </w:r>
      <w:r w:rsidR="006E7AEF" w:rsidRPr="00983FF9">
        <w:rPr>
          <w:sz w:val="26"/>
          <w:szCs w:val="26"/>
          <w:lang w:val="en-US"/>
        </w:rPr>
        <w:t>reens</w:t>
      </w:r>
      <w:r w:rsidR="003D52B1" w:rsidRPr="00983FF9">
        <w:rPr>
          <w:sz w:val="26"/>
          <w:szCs w:val="26"/>
          <w:lang w:val="en-US"/>
        </w:rPr>
        <w:t xml:space="preserve"> for </w:t>
      </w:r>
      <w:r w:rsidR="006E7AEF" w:rsidRPr="00983FF9">
        <w:rPr>
          <w:sz w:val="26"/>
          <w:szCs w:val="26"/>
          <w:lang w:val="en-US"/>
        </w:rPr>
        <w:t>2 hours or less (outside of class work)</w:t>
      </w:r>
      <w:r w:rsidRPr="00983FF9">
        <w:rPr>
          <w:sz w:val="26"/>
          <w:szCs w:val="26"/>
          <w:lang w:val="en-US"/>
        </w:rPr>
        <w:t xml:space="preserve"> </w:t>
      </w:r>
    </w:p>
    <w:p w14:paraId="0963D394" w14:textId="77777777" w:rsidR="00D70304" w:rsidRPr="00983FF9" w:rsidRDefault="00D70304" w:rsidP="0003265B">
      <w:pPr>
        <w:tabs>
          <w:tab w:val="left" w:pos="1032"/>
        </w:tabs>
        <w:rPr>
          <w:noProof/>
          <w:sz w:val="26"/>
          <w:szCs w:val="26"/>
        </w:rPr>
      </w:pPr>
    </w:p>
    <w:p w14:paraId="71F9E2C7" w14:textId="34EFA0B6" w:rsidR="001C3D38" w:rsidRPr="00983FF9" w:rsidRDefault="001C3D38" w:rsidP="0003265B">
      <w:pPr>
        <w:tabs>
          <w:tab w:val="left" w:pos="1032"/>
        </w:tabs>
        <w:rPr>
          <w:sz w:val="26"/>
          <w:szCs w:val="26"/>
          <w:lang w:val="en-US"/>
        </w:rPr>
      </w:pPr>
      <w:r w:rsidRPr="00983FF9">
        <w:rPr>
          <w:sz w:val="26"/>
          <w:szCs w:val="26"/>
          <w:lang w:val="en-US"/>
        </w:rPr>
        <w:t xml:space="preserve">To help you </w:t>
      </w:r>
      <w:r w:rsidR="003D52B1" w:rsidRPr="00983FF9">
        <w:rPr>
          <w:sz w:val="26"/>
          <w:szCs w:val="26"/>
          <w:lang w:val="en-US"/>
        </w:rPr>
        <w:t xml:space="preserve">get moving, check out </w:t>
      </w:r>
      <w:r w:rsidR="00D70304" w:rsidRPr="00983FF9">
        <w:rPr>
          <w:sz w:val="26"/>
          <w:szCs w:val="26"/>
          <w:lang w:val="en-US"/>
        </w:rPr>
        <w:t xml:space="preserve">the </w:t>
      </w:r>
      <w:r w:rsidR="00D70304" w:rsidRPr="00983FF9">
        <w:rPr>
          <w:b/>
          <w:bCs/>
          <w:sz w:val="26"/>
          <w:szCs w:val="26"/>
          <w:lang w:val="en-US"/>
        </w:rPr>
        <w:t>Alternative Activities List</w:t>
      </w:r>
      <w:r w:rsidR="00D70304" w:rsidRPr="00983FF9">
        <w:rPr>
          <w:sz w:val="26"/>
          <w:szCs w:val="26"/>
          <w:lang w:val="en-US"/>
        </w:rPr>
        <w:t xml:space="preserve"> (below) </w:t>
      </w:r>
      <w:r w:rsidR="003D52B1" w:rsidRPr="00983FF9">
        <w:rPr>
          <w:sz w:val="26"/>
          <w:szCs w:val="26"/>
          <w:lang w:val="en-US"/>
        </w:rPr>
        <w:t xml:space="preserve">for some </w:t>
      </w:r>
      <w:r w:rsidR="00D70304" w:rsidRPr="00983FF9">
        <w:rPr>
          <w:sz w:val="26"/>
          <w:szCs w:val="26"/>
          <w:lang w:val="en-US"/>
        </w:rPr>
        <w:t>fun activities to do in place of screen time!</w:t>
      </w:r>
    </w:p>
    <w:p w14:paraId="46E8E9A3" w14:textId="7057DBA4" w:rsidR="00D70304" w:rsidRDefault="00D70304" w:rsidP="0003265B">
      <w:pPr>
        <w:tabs>
          <w:tab w:val="left" w:pos="1032"/>
        </w:tabs>
        <w:rPr>
          <w:sz w:val="24"/>
          <w:szCs w:val="24"/>
          <w:lang w:val="en-US"/>
        </w:rPr>
      </w:pPr>
    </w:p>
    <w:p w14:paraId="1D940B6A" w14:textId="3D14B340" w:rsidR="00D70304" w:rsidRPr="00D70304" w:rsidRDefault="00D70304" w:rsidP="0003265B">
      <w:pPr>
        <w:tabs>
          <w:tab w:val="left" w:pos="1032"/>
        </w:tabs>
        <w:rPr>
          <w:b/>
          <w:bCs/>
          <w:sz w:val="36"/>
          <w:szCs w:val="36"/>
          <w:lang w:val="en-US"/>
        </w:rPr>
      </w:pPr>
      <w:r w:rsidRPr="00D70304">
        <w:rPr>
          <w:b/>
          <w:bCs/>
          <w:sz w:val="36"/>
          <w:szCs w:val="36"/>
          <w:lang w:val="en-US"/>
        </w:rPr>
        <w:lastRenderedPageBreak/>
        <w:t>Alternative Activities List</w:t>
      </w:r>
    </w:p>
    <w:p w14:paraId="12B4E68D" w14:textId="64340FD4" w:rsidR="00D70304" w:rsidRDefault="00D70304" w:rsidP="0003265B">
      <w:pPr>
        <w:tabs>
          <w:tab w:val="left" w:pos="1032"/>
        </w:tabs>
        <w:rPr>
          <w:b/>
          <w:bCs/>
          <w:sz w:val="36"/>
          <w:szCs w:val="36"/>
          <w:lang w:val="en-US"/>
        </w:rPr>
      </w:pPr>
      <w:r w:rsidRPr="00D70304">
        <w:rPr>
          <w:b/>
          <w:bCs/>
          <w:sz w:val="36"/>
          <w:szCs w:val="36"/>
          <w:lang w:val="en-US"/>
        </w:rPr>
        <w:t>Instead of Screen time you could . . .</w:t>
      </w:r>
    </w:p>
    <w:p w14:paraId="760E0026" w14:textId="40927C5B" w:rsidR="00D70304" w:rsidRPr="00D70304" w:rsidRDefault="00D70304" w:rsidP="0003265B">
      <w:pPr>
        <w:tabs>
          <w:tab w:val="left" w:pos="1032"/>
        </w:tabs>
        <w:rPr>
          <w:b/>
          <w:bCs/>
          <w:sz w:val="36"/>
          <w:szCs w:val="36"/>
          <w:lang w:val="en-US"/>
        </w:rPr>
      </w:pPr>
    </w:p>
    <w:p w14:paraId="0D90BF6C" w14:textId="4EB9988F" w:rsidR="00D70304" w:rsidRPr="00D70304" w:rsidRDefault="00983FF9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D87D4A" wp14:editId="75C24C97">
            <wp:simplePos x="0" y="0"/>
            <wp:positionH relativeFrom="column">
              <wp:posOffset>3162300</wp:posOffset>
            </wp:positionH>
            <wp:positionV relativeFrom="paragraph">
              <wp:posOffset>10795</wp:posOffset>
            </wp:positionV>
            <wp:extent cx="3799840" cy="2857500"/>
            <wp:effectExtent l="0" t="0" r="0" b="0"/>
            <wp:wrapNone/>
            <wp:docPr id="1" name="Picture 1" descr="Free Thinking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Thinking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304" w:rsidRPr="00D70304">
        <w:rPr>
          <w:sz w:val="28"/>
          <w:szCs w:val="28"/>
          <w:lang w:val="en-US"/>
        </w:rPr>
        <w:t>Go on a Nature Walk</w:t>
      </w:r>
    </w:p>
    <w:p w14:paraId="7752804F" w14:textId="2D257792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Make a craft from recycled materials</w:t>
      </w:r>
    </w:p>
    <w:p w14:paraId="4895ECB3" w14:textId="68E053A2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Read/write/tell a story</w:t>
      </w:r>
    </w:p>
    <w:p w14:paraId="029D3F44" w14:textId="4AD1322B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Do/Create a wordsearch or a crossword</w:t>
      </w:r>
    </w:p>
    <w:p w14:paraId="738BFF77" w14:textId="17463A7E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Build a fort</w:t>
      </w:r>
    </w:p>
    <w:p w14:paraId="7C3EAE97" w14:textId="52B76134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Play/Create a board game</w:t>
      </w:r>
    </w:p>
    <w:p w14:paraId="6018ED91" w14:textId="773ACE37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Find a recipe to bake/cook</w:t>
      </w:r>
    </w:p>
    <w:p w14:paraId="260601AD" w14:textId="4862220A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Clean/reorganize your bedroom</w:t>
      </w:r>
    </w:p>
    <w:p w14:paraId="77C0AEC0" w14:textId="5A1A6F5A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Build an obstacle course</w:t>
      </w:r>
    </w:p>
    <w:p w14:paraId="432EC602" w14:textId="1C99DF3E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proofErr w:type="spellStart"/>
      <w:r w:rsidRPr="00D70304">
        <w:rPr>
          <w:sz w:val="28"/>
          <w:szCs w:val="28"/>
          <w:lang w:val="en-US"/>
        </w:rPr>
        <w:t>Colour</w:t>
      </w:r>
      <w:proofErr w:type="spellEnd"/>
      <w:r w:rsidRPr="00D70304">
        <w:rPr>
          <w:sz w:val="28"/>
          <w:szCs w:val="28"/>
          <w:lang w:val="en-US"/>
        </w:rPr>
        <w:t>/Draw a picture</w:t>
      </w:r>
    </w:p>
    <w:p w14:paraId="561607AB" w14:textId="2388545C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Make up a song</w:t>
      </w:r>
    </w:p>
    <w:p w14:paraId="401905D8" w14:textId="004436B3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Go for a bike ride</w:t>
      </w:r>
      <w:bookmarkStart w:id="0" w:name="_GoBack"/>
      <w:bookmarkEnd w:id="0"/>
    </w:p>
    <w:p w14:paraId="53F32CF8" w14:textId="378E6F92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Create a giant hopscotch route</w:t>
      </w:r>
    </w:p>
    <w:p w14:paraId="6E5B0017" w14:textId="751DFA52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Listen to music and make up some dance moves</w:t>
      </w:r>
    </w:p>
    <w:p w14:paraId="1A19043E" w14:textId="06E11775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Do a workout</w:t>
      </w:r>
    </w:p>
    <w:p w14:paraId="044DA512" w14:textId="7A1D85DE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Practice juggling</w:t>
      </w:r>
    </w:p>
    <w:p w14:paraId="59A5945A" w14:textId="1B7C71A6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Learn a magic trick</w:t>
      </w:r>
    </w:p>
    <w:p w14:paraId="1020A1AF" w14:textId="4849D8F9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Play dress up and have a silly fashion show</w:t>
      </w:r>
    </w:p>
    <w:p w14:paraId="05706557" w14:textId="214CE062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Put on a puppet show</w:t>
      </w:r>
    </w:p>
    <w:p w14:paraId="1D48E685" w14:textId="49E5C2D8" w:rsidR="00D70304" w:rsidRPr="00D70304" w:rsidRDefault="00D70304" w:rsidP="00D70304">
      <w:pPr>
        <w:pStyle w:val="ListParagraph"/>
        <w:numPr>
          <w:ilvl w:val="0"/>
          <w:numId w:val="2"/>
        </w:numPr>
        <w:tabs>
          <w:tab w:val="left" w:pos="1032"/>
        </w:tabs>
        <w:spacing w:line="360" w:lineRule="auto"/>
        <w:rPr>
          <w:sz w:val="28"/>
          <w:szCs w:val="28"/>
          <w:lang w:val="en-US"/>
        </w:rPr>
      </w:pPr>
      <w:r w:rsidRPr="00D70304">
        <w:rPr>
          <w:sz w:val="28"/>
          <w:szCs w:val="28"/>
          <w:lang w:val="en-US"/>
        </w:rPr>
        <w:t>Do a puzzle</w:t>
      </w:r>
    </w:p>
    <w:p w14:paraId="40F8DD1E" w14:textId="2647984C" w:rsidR="0003265B" w:rsidRDefault="0003265B" w:rsidP="001C3D38"/>
    <w:p w14:paraId="23AA71A1" w14:textId="77777777" w:rsidR="0003265B" w:rsidRPr="001C3D38" w:rsidRDefault="0003265B" w:rsidP="001C3D38"/>
    <w:p w14:paraId="06237291" w14:textId="1923F8F0" w:rsidR="001C3D38" w:rsidRDefault="001C3D38" w:rsidP="001C3D38">
      <w:pPr>
        <w:tabs>
          <w:tab w:val="left" w:pos="1032"/>
        </w:tabs>
        <w:rPr>
          <w:sz w:val="24"/>
          <w:szCs w:val="24"/>
          <w:lang w:val="en-US"/>
        </w:rPr>
      </w:pPr>
    </w:p>
    <w:sectPr w:rsidR="001C3D38" w:rsidSect="004212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95A36"/>
    <w:multiLevelType w:val="hybridMultilevel"/>
    <w:tmpl w:val="617092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554A1"/>
    <w:multiLevelType w:val="hybridMultilevel"/>
    <w:tmpl w:val="0EA05D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8D"/>
    <w:rsid w:val="0003265B"/>
    <w:rsid w:val="0005162C"/>
    <w:rsid w:val="001A447A"/>
    <w:rsid w:val="001A6022"/>
    <w:rsid w:val="001C3D38"/>
    <w:rsid w:val="003D52B1"/>
    <w:rsid w:val="0042128D"/>
    <w:rsid w:val="004341CF"/>
    <w:rsid w:val="00443136"/>
    <w:rsid w:val="00557639"/>
    <w:rsid w:val="00637A6E"/>
    <w:rsid w:val="006E7AEF"/>
    <w:rsid w:val="008B795D"/>
    <w:rsid w:val="008F4E6D"/>
    <w:rsid w:val="00983FF9"/>
    <w:rsid w:val="00B93AC5"/>
    <w:rsid w:val="00D70304"/>
    <w:rsid w:val="00DF0E95"/>
    <w:rsid w:val="00F3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5919"/>
  <w15:chartTrackingRefBased/>
  <w15:docId w15:val="{93923CDF-67F0-49EB-A2E5-AD8685AE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%3A%2F%2Fsupport.heartandstroke.ca%2Fsite%2FR%3Fi%3DehPb79iP-rh68ButmgEpzg&amp;data=02%7C01%7CAllison.Tadey%40lethsd.ab.ca%7C8d425c2d745f43e48f6408d7fccc07bf%7C3c0e8b63e64e4c8da40f1d213b670472%7C0%7C0%7C637255825614430218&amp;sdata=V30DDbmLtnqLZodtkkEFF4sK66XUlu6aqIrFn3iqT6I%3D&amp;reserved=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9" ma:contentTypeDescription="Create a new document." ma:contentTypeScope="" ma:versionID="f4f55226c19ca4ff0783a93421ddfd92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2675a775d352f948bf2998c40adfc8b6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D716B-A633-4B97-9E35-EF07C8A5F533}"/>
</file>

<file path=customXml/itemProps2.xml><?xml version="1.0" encoding="utf-8"?>
<ds:datastoreItem xmlns:ds="http://schemas.openxmlformats.org/officeDocument/2006/customXml" ds:itemID="{01565757-EF5E-4AD0-A361-707B98358398}"/>
</file>

<file path=customXml/itemProps3.xml><?xml version="1.0" encoding="utf-8"?>
<ds:datastoreItem xmlns:ds="http://schemas.openxmlformats.org/officeDocument/2006/customXml" ds:itemID="{368E7A41-78F6-4998-B284-E0DADF0C7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Tadey</dc:creator>
  <cp:keywords/>
  <dc:description/>
  <cp:lastModifiedBy>Allison Tadey</cp:lastModifiedBy>
  <cp:revision>5</cp:revision>
  <dcterms:created xsi:type="dcterms:W3CDTF">2020-05-28T17:32:00Z</dcterms:created>
  <dcterms:modified xsi:type="dcterms:W3CDTF">2020-06-04T18:57:00Z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